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6" w:rsidRDefault="00A57E8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бесплатной юридической помощи</w:t>
      </w:r>
    </w:p>
    <w:p w:rsidR="00F86536" w:rsidRDefault="00F86536">
      <w:pPr>
        <w:ind w:firstLine="851"/>
        <w:jc w:val="both"/>
        <w:rPr>
          <w:sz w:val="28"/>
        </w:rPr>
      </w:pP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F86536" w:rsidRDefault="00F86536">
      <w:pPr>
        <w:jc w:val="center"/>
        <w:rPr>
          <w:sz w:val="28"/>
        </w:rPr>
      </w:pPr>
    </w:p>
    <w:p w:rsidR="00F86536" w:rsidRDefault="00A57E8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государственная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система бесплатной юридической помощи.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Отношения, св</w:t>
      </w:r>
      <w:r>
        <w:rPr>
          <w:sz w:val="28"/>
        </w:rPr>
        <w:t>язанные с предоставлением гражданам бесплатной юридической помощи на территории Ростовской области, регулируются:</w:t>
      </w:r>
    </w:p>
    <w:p w:rsidR="00F86536" w:rsidRDefault="00A57E8F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F86536" w:rsidRDefault="00A57E8F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1017-ЗС</w:t>
      </w:r>
      <w:r>
        <w:rPr>
          <w:sz w:val="28"/>
        </w:rPr>
        <w:t xml:space="preserve">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F86536" w:rsidRDefault="00A57E8F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</w:t>
      </w:r>
      <w:r>
        <w:rPr>
          <w:sz w:val="28"/>
        </w:rPr>
        <w:t>тельства РО № 37).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F86536" w:rsidRDefault="00A57E8F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Статьей 4 Областного закона № 10</w:t>
      </w:r>
      <w:r>
        <w:rPr>
          <w:sz w:val="28"/>
        </w:rPr>
        <w:t>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</w:t>
      </w:r>
      <w:r>
        <w:rPr>
          <w:sz w:val="28"/>
        </w:rPr>
        <w:t>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</w:t>
      </w:r>
      <w:r>
        <w:rPr>
          <w:sz w:val="28"/>
        </w:rPr>
        <w:t>ийской Федерации, Герои Советского Союза, Герои Социалистического Труда, Герои Труда Российской Федерации;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</w:t>
      </w:r>
      <w:r>
        <w:rPr>
          <w:sz w:val="28"/>
        </w:rPr>
        <w:t xml:space="preserve">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</w:t>
      </w:r>
      <w:r>
        <w:rPr>
          <w:sz w:val="28"/>
        </w:rPr>
        <w:t>а Ростовской области;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реабилитированные лица, </w:t>
      </w:r>
      <w:r>
        <w:rPr>
          <w:sz w:val="28"/>
        </w:rPr>
        <w:t>лица, признанные пострадавшими от политических репрессий;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</w:t>
      </w:r>
      <w:r>
        <w:rPr>
          <w:sz w:val="28"/>
        </w:rPr>
        <w:t>должающего обучение - до 23 лет;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концлагер</w:t>
      </w:r>
      <w:r>
        <w:rPr>
          <w:sz w:val="28"/>
        </w:rPr>
        <w:t xml:space="preserve">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 по воп</w:t>
      </w:r>
      <w:r>
        <w:rPr>
          <w:sz w:val="28"/>
        </w:rPr>
        <w:t xml:space="preserve">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</w:t>
      </w:r>
      <w:r>
        <w:rPr>
          <w:sz w:val="28"/>
        </w:rPr>
        <w:t xml:space="preserve">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</w:t>
      </w:r>
      <w:r>
        <w:rPr>
          <w:sz w:val="28"/>
        </w:rPr>
        <w:t>отцовства, взысканием алиментов;</w:t>
      </w:r>
    </w:p>
    <w:p w:rsidR="00F86536" w:rsidRDefault="00A57E8F">
      <w:pPr>
        <w:numPr>
          <w:ilvl w:val="0"/>
          <w:numId w:val="2"/>
        </w:numPr>
        <w:spacing w:before="120" w:after="120"/>
        <w:ind w:left="120" w:right="120" w:firstLine="420"/>
        <w:jc w:val="both"/>
        <w:rPr>
          <w:sz w:val="28"/>
        </w:rPr>
      </w:pPr>
      <w:r>
        <w:rPr>
          <w:sz w:val="28"/>
        </w:rPr>
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</w:t>
      </w:r>
      <w:r>
        <w:rPr>
          <w:sz w:val="28"/>
        </w:rPr>
        <w:t xml:space="preserve">мированиях и органах, указанных в </w:t>
      </w:r>
      <w:hyperlink r:id="rId7" w:history="1">
        <w:r>
          <w:rPr>
            <w:sz w:val="28"/>
          </w:rPr>
          <w:t>пункте 6 статьи 1</w:t>
        </w:r>
      </w:hyperlink>
      <w:r>
        <w:rPr>
          <w:sz w:val="28"/>
        </w:rPr>
        <w:t xml:space="preserve"> Федерального закона от 31 мая 1996 года N 61-ФЗ "Об обороне", при условии их участия в специа</w:t>
      </w:r>
      <w:r>
        <w:rPr>
          <w:sz w:val="28"/>
        </w:rPr>
        <w:t>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</w:t>
      </w:r>
      <w:r>
        <w:rPr>
          <w:sz w:val="28"/>
        </w:rPr>
        <w:t xml:space="preserve">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</w:t>
      </w:r>
      <w:r>
        <w:rPr>
          <w:sz w:val="28"/>
        </w:rPr>
        <w:t xml:space="preserve">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</w:t>
      </w:r>
      <w:r>
        <w:rPr>
          <w:sz w:val="28"/>
        </w:rPr>
        <w:lastRenderedPageBreak/>
        <w:t>выполняющие (выполнявшие) служебные и иные аналогичные функц</w:t>
      </w:r>
      <w:r>
        <w:rPr>
          <w:sz w:val="28"/>
        </w:rPr>
        <w:t>ии на указанных территориях, а также члены семей указанных граждан;</w:t>
      </w:r>
    </w:p>
    <w:p w:rsidR="00F86536" w:rsidRDefault="00A57E8F">
      <w:pPr>
        <w:numPr>
          <w:ilvl w:val="0"/>
          <w:numId w:val="2"/>
        </w:numPr>
        <w:spacing w:before="120" w:after="120"/>
        <w:ind w:left="120" w:right="120" w:firstLine="420"/>
        <w:jc w:val="both"/>
        <w:rPr>
          <w:sz w:val="28"/>
        </w:rPr>
      </w:pPr>
      <w:r>
        <w:rPr>
          <w:sz w:val="28"/>
        </w:rPr>
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</w:t>
      </w:r>
      <w:r>
        <w:rPr>
          <w:sz w:val="28"/>
        </w:rPr>
        <w:t>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</w:t>
      </w:r>
      <w:r>
        <w:rPr>
          <w:sz w:val="28"/>
        </w:rPr>
        <w:t>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</w:t>
      </w:r>
      <w:r>
        <w:rPr>
          <w:sz w:val="28"/>
        </w:rPr>
        <w:t>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</w:t>
      </w:r>
      <w:r>
        <w:rPr>
          <w:sz w:val="28"/>
        </w:rPr>
        <w:t>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F86536" w:rsidRDefault="00A57E8F">
      <w:pPr>
        <w:numPr>
          <w:ilvl w:val="0"/>
          <w:numId w:val="2"/>
        </w:numPr>
        <w:spacing w:before="120" w:after="120"/>
        <w:ind w:left="120" w:right="120" w:firstLine="420"/>
        <w:jc w:val="both"/>
        <w:rPr>
          <w:sz w:val="28"/>
        </w:rPr>
      </w:pPr>
      <w:r>
        <w:rPr>
          <w:sz w:val="28"/>
        </w:rPr>
        <w:t>лица, принимавшие в соответствии с решениями органов государственной власти Донецкой Народной Ре</w:t>
      </w:r>
      <w:r>
        <w:rPr>
          <w:sz w:val="28"/>
        </w:rPr>
        <w:t>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</w:t>
      </w:r>
      <w:r>
        <w:rPr>
          <w:sz w:val="28"/>
        </w:rPr>
        <w:t>публики начиная с 11 мая 2014 года, а также члены семей указанных лиц;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</w:t>
      </w:r>
      <w:r>
        <w:rPr>
          <w:sz w:val="28"/>
        </w:rPr>
        <w:t xml:space="preserve">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</w:t>
      </w:r>
      <w:r>
        <w:rPr>
          <w:sz w:val="28"/>
        </w:rPr>
        <w:t xml:space="preserve">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</w:t>
      </w:r>
      <w:r>
        <w:rPr>
          <w:sz w:val="28"/>
        </w:rPr>
        <w:t>ам, связанным с устройством ребенка на воспитание в семью;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 пожилого возраста </w:t>
      </w:r>
      <w:r>
        <w:rPr>
          <w:sz w:val="28"/>
        </w:rPr>
        <w:t xml:space="preserve">и инвалиды, проживающие в организациях социального обслуживания, предоставляющих социальные </w:t>
      </w:r>
      <w:r>
        <w:rPr>
          <w:sz w:val="28"/>
        </w:rPr>
        <w:lastRenderedPageBreak/>
        <w:t>услуги в стационарной форме;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правонарушений несовершеннолетних, и несовершеннол</w:t>
      </w:r>
      <w:r>
        <w:rPr>
          <w:sz w:val="28"/>
        </w:rPr>
        <w:t xml:space="preserve">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</w:t>
      </w:r>
      <w:r>
        <w:rPr>
          <w:sz w:val="28"/>
        </w:rPr>
        <w:t>шеннолетних (за исключением вопросов, связанных с оказанием юридической помощи в уголовном судопроизводстве);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№ 3185-I «О психиатрической помощи и гарантиях </w:t>
      </w:r>
      <w:r>
        <w:rPr>
          <w:sz w:val="28"/>
        </w:rPr>
        <w:t>прав граждан при ее оказании»;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</w:t>
      </w:r>
      <w:r>
        <w:rPr>
          <w:sz w:val="28"/>
        </w:rPr>
        <w:t>аждан;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F86536" w:rsidRDefault="00A57E8F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</w:t>
      </w:r>
      <w:r>
        <w:rPr>
          <w:sz w:val="28"/>
        </w:rPr>
        <w:t xml:space="preserve"> в результате чрезвычайной ситуации;</w:t>
      </w:r>
    </w:p>
    <w:p w:rsidR="00F86536" w:rsidRDefault="00A57E8F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F86536" w:rsidRDefault="00A57E8F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</w:t>
      </w:r>
      <w:r>
        <w:rPr>
          <w:sz w:val="28"/>
        </w:rPr>
        <w:t>ке, установленном законодательством Российской Федерации;</w:t>
      </w:r>
    </w:p>
    <w:p w:rsidR="00F86536" w:rsidRDefault="00A57E8F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:rsidR="00F86536" w:rsidRDefault="00A57E8F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</w:t>
      </w:r>
      <w:r>
        <w:rPr>
          <w:sz w:val="28"/>
        </w:rPr>
        <w:t>резвычайной ситуации;</w:t>
      </w:r>
    </w:p>
    <w:p w:rsidR="00F86536" w:rsidRDefault="00A57E8F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</w:t>
      </w:r>
      <w:r>
        <w:rPr>
          <w:b/>
          <w:sz w:val="28"/>
        </w:rPr>
        <w:t>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</w:t>
      </w:r>
      <w:r>
        <w:rPr>
          <w:sz w:val="28"/>
        </w:rPr>
        <w:t xml:space="preserve">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F86536" w:rsidRDefault="00A57E8F">
      <w:pPr>
        <w:spacing w:before="120" w:after="120"/>
        <w:ind w:left="120" w:right="120" w:firstLine="420"/>
        <w:jc w:val="both"/>
        <w:rPr>
          <w:sz w:val="28"/>
        </w:rPr>
      </w:pPr>
      <w:r>
        <w:rPr>
          <w:sz w:val="28"/>
        </w:rPr>
        <w:lastRenderedPageBreak/>
        <w:t xml:space="preserve">Кроме того к членам семьи граждан, указанных в </w:t>
      </w:r>
      <w:hyperlink r:id="rId8" w:history="1">
        <w:r>
          <w:rPr>
            <w:sz w:val="28"/>
          </w:rPr>
          <w:t>пунктах</w:t>
        </w:r>
      </w:hyperlink>
      <w:r>
        <w:rPr>
          <w:sz w:val="28"/>
        </w:rPr>
        <w:t xml:space="preserve"> 14 - 16, относятся родители (усыновители), супруга (супруг), несовершеннолетние дети, дети старше 18 лет, ставшие инвалидами до достижения ими возраста 18 лет, дети в возрас</w:t>
      </w:r>
      <w:r>
        <w:rPr>
          <w:sz w:val="28"/>
        </w:rPr>
        <w:t xml:space="preserve">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</w:t>
      </w:r>
      <w:r>
        <w:rPr>
          <w:sz w:val="28"/>
        </w:rPr>
        <w:t>средств к существованию, а также иные лица, признанные иждивенцами в порядке, установленном законодательством Российской Федерации).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2.2.Особенности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 xml:space="preserve">в </w:t>
      </w:r>
      <w:r>
        <w:rPr>
          <w:b/>
          <w:sz w:val="28"/>
        </w:rPr>
        <w:t>результате чрезвычайной ситуации.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>на получение бесплатной</w:t>
      </w:r>
      <w:r>
        <w:rPr>
          <w:sz w:val="28"/>
        </w:rPr>
        <w:t xml:space="preserve"> юридической помощи гражданами, пострадавшими </w:t>
      </w:r>
      <w:r>
        <w:br/>
      </w:r>
      <w:r>
        <w:rPr>
          <w:sz w:val="28"/>
        </w:rPr>
        <w:t>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</w:t>
      </w:r>
      <w:r>
        <w:rPr>
          <w:sz w:val="28"/>
        </w:rPr>
        <w:t xml:space="preserve">й помощи гражданам, пострадавшим в результате чрезвычайной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 w:rsidR="005741EF">
        <w:rPr>
          <w:b/>
          <w:sz w:val="28"/>
        </w:rPr>
        <w:t xml:space="preserve"> </w:t>
      </w:r>
      <w:r>
        <w:rPr>
          <w:sz w:val="28"/>
        </w:rPr>
        <w:t>(включенным в списки адвокатов, участвующих в деятельности государственной системы беспла</w:t>
      </w:r>
      <w:r>
        <w:rPr>
          <w:sz w:val="28"/>
        </w:rPr>
        <w:t xml:space="preserve">тной юридической помощи на территории Ростовской 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 xml:space="preserve">, чьи полномочия подтверждены в порядке, предусмотренном действующим </w:t>
      </w:r>
      <w:r>
        <w:rPr>
          <w:sz w:val="28"/>
        </w:rPr>
        <w:t>законодательством.</w:t>
      </w:r>
    </w:p>
    <w:p w:rsidR="00F86536" w:rsidRDefault="00A57E8F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</w:t>
      </w:r>
      <w:r>
        <w:rPr>
          <w:sz w:val="28"/>
        </w:rPr>
        <w:t xml:space="preserve">ражданину, пострадавшему в результате чрезвычайной ситуации, </w:t>
      </w:r>
      <w:r>
        <w:rPr>
          <w:b/>
          <w:sz w:val="28"/>
        </w:rPr>
        <w:t>заявителю необходимо представить адвокату определенные документы.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 w:rsidR="005741EF">
        <w:rPr>
          <w:sz w:val="28"/>
        </w:rP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</w:t>
      </w:r>
      <w:r>
        <w:rPr>
          <w:sz w:val="28"/>
        </w:rPr>
        <w:t xml:space="preserve">ан, указанного выше в подпункте 22 пункта 2.1 настоящей Информационной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</w:t>
      </w:r>
      <w:r>
        <w:rPr>
          <w:sz w:val="28"/>
        </w:rPr>
        <w:t xml:space="preserve"> помощи гражданам, пострадавшим в результате чрезвычайной ситуации, прилагается к настоящей Информационной памятке).</w:t>
      </w:r>
    </w:p>
    <w:p w:rsidR="00F86536" w:rsidRDefault="00A57E8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2.3. Оказание бесплатной юридической помощи в экстренных случаях.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 xml:space="preserve">гражданам, оказавшимся в трудной </w:t>
      </w:r>
      <w:r>
        <w:rPr>
          <w:b/>
          <w:sz w:val="28"/>
        </w:rPr>
        <w:lastRenderedPageBreak/>
        <w:t>жизненной ситуации</w:t>
      </w:r>
      <w:r>
        <w:rPr>
          <w:sz w:val="28"/>
        </w:rPr>
        <w:t xml:space="preserve">, </w:t>
      </w:r>
      <w:r>
        <w:rPr>
          <w:sz w:val="28"/>
        </w:rPr>
        <w:t xml:space="preserve">предоставляется бесплатная юридическая помощь </w:t>
      </w:r>
      <w:r>
        <w:br/>
      </w:r>
      <w:r>
        <w:rPr>
          <w:sz w:val="28"/>
        </w:rPr>
        <w:t>в соответствии со статьей 8 Областного закона № 1017-ЗС.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</w:t>
      </w:r>
      <w:r>
        <w:rPr>
          <w:sz w:val="28"/>
        </w:rPr>
        <w:t>х он не может преодолеть самостоятельно</w:t>
      </w:r>
      <w:r>
        <w:br/>
      </w:r>
      <w:r>
        <w:rPr>
          <w:sz w:val="28"/>
        </w:rPr>
        <w:t>(часть 2 статьи 8 Областного закона № 1017-ЗС)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</w:t>
      </w:r>
      <w:r>
        <w:rPr>
          <w:sz w:val="28"/>
        </w:rPr>
        <w:t>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</w:t>
      </w:r>
      <w:r>
        <w:rPr>
          <w:sz w:val="28"/>
        </w:rPr>
        <w:t>ьности) (часть 3 статьи 8 Областного закона № 1017-ЗС).</w:t>
      </w:r>
    </w:p>
    <w:p w:rsidR="00F86536" w:rsidRDefault="00A57E8F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Также в статье 8Областного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</w:t>
      </w:r>
      <w:r>
        <w:rPr>
          <w:b/>
          <w:sz w:val="28"/>
        </w:rPr>
        <w:t>орядке, определенном Правительством Ростовской области.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 xml:space="preserve">в приложении №4 к постановлению Правительства РО № 37, которое озаглавлено как «Порядок принятия решений об оказании в экстренных случаях </w:t>
      </w:r>
      <w:r>
        <w:rPr>
          <w:sz w:val="28"/>
        </w:rPr>
        <w:t>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>решение</w:t>
      </w:r>
      <w:r>
        <w:rPr>
          <w:b/>
          <w:sz w:val="28"/>
        </w:rPr>
        <w:t xml:space="preserve">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5741EF">
        <w:rPr>
          <w:b/>
          <w:sz w:val="28"/>
        </w:rPr>
        <w:t xml:space="preserve"> </w:t>
      </w:r>
      <w:r>
        <w:rPr>
          <w:sz w:val="28"/>
        </w:rPr>
        <w:t>(включенным в списки адвокатов, участвующих в деятельности государственной системы бесплатной юридической помощи на те</w:t>
      </w:r>
      <w:r>
        <w:rPr>
          <w:sz w:val="28"/>
        </w:rPr>
        <w:t>рритории Ростовской области)</w:t>
      </w:r>
      <w:r>
        <w:rPr>
          <w:b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</w:t>
      </w:r>
      <w:r>
        <w:rPr>
          <w:sz w:val="28"/>
        </w:rPr>
        <w:t xml:space="preserve">рственной системы бесплатной юридической помощи на территории Ростовской области)вопроса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z w:val="28"/>
        </w:rPr>
        <w:t xml:space="preserve"> документы:</w:t>
      </w:r>
    </w:p>
    <w:p w:rsidR="00F86536" w:rsidRDefault="00A57E8F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наличии), удостоверяющий личность;</w:t>
      </w:r>
    </w:p>
    <w:p w:rsidR="00F86536" w:rsidRDefault="00A57E8F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включенные</w:t>
      </w:r>
    </w:p>
    <w:p w:rsidR="00F86536" w:rsidRDefault="00A57E8F">
      <w:pPr>
        <w:jc w:val="center"/>
        <w:rPr>
          <w:sz w:val="28"/>
        </w:rPr>
      </w:pPr>
      <w:r>
        <w:rPr>
          <w:b/>
          <w:sz w:val="28"/>
        </w:rPr>
        <w:lastRenderedPageBreak/>
        <w:t>в государственную систему бесплатной юридической помощи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приложением №</w:t>
      </w:r>
      <w:r>
        <w:rPr>
          <w:sz w:val="28"/>
        </w:rPr>
        <w:t xml:space="preserve"> 1 к постановлению Правительства РО № 37 </w:t>
      </w:r>
      <w:r>
        <w:rPr>
          <w:b/>
          <w:sz w:val="28"/>
        </w:rPr>
        <w:t>в государственную систему бесплатной юридической помощи на территории Ростовской об</w:t>
      </w:r>
      <w:r w:rsidR="005741EF">
        <w:rPr>
          <w:b/>
          <w:sz w:val="28"/>
        </w:rPr>
        <w:t xml:space="preserve">ласти входят нижеперечисленные </w:t>
      </w:r>
      <w:r>
        <w:rPr>
          <w:b/>
          <w:sz w:val="28"/>
        </w:rPr>
        <w:t>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</w:t>
      </w:r>
      <w:r>
        <w:rPr>
          <w:sz w:val="28"/>
        </w:rPr>
        <w:t>росам: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F86536" w:rsidRDefault="00A57E8F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86536" w:rsidRDefault="00A57E8F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</w:t>
      </w:r>
      <w:r>
        <w:rPr>
          <w:b/>
          <w:sz w:val="28"/>
        </w:rPr>
        <w:t>нистерство общего и профессионального образования Ростовской области:</w:t>
      </w:r>
    </w:p>
    <w:p w:rsidR="00F86536" w:rsidRDefault="00A57E8F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86536" w:rsidRDefault="00A57E8F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</w:t>
      </w:r>
      <w:r>
        <w:rPr>
          <w:sz w:val="28"/>
        </w:rPr>
        <w:t>а (материнства);</w:t>
      </w:r>
    </w:p>
    <w:p w:rsidR="00F86536" w:rsidRDefault="00A57E8F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F86536" w:rsidRDefault="00A57E8F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F86536" w:rsidRDefault="00A57E8F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социальной поддержки в </w:t>
      </w:r>
      <w:r>
        <w:rPr>
          <w:sz w:val="28"/>
        </w:rPr>
        <w:t>пределах установленной компетенции.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развития Ростовской области</w:t>
      </w:r>
      <w:r>
        <w:rPr>
          <w:sz w:val="28"/>
        </w:rPr>
        <w:t>:</w:t>
      </w:r>
    </w:p>
    <w:p w:rsidR="00F86536" w:rsidRDefault="00A57E8F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</w:t>
      </w:r>
      <w:r>
        <w:rPr>
          <w:sz w:val="28"/>
        </w:rPr>
        <w:t xml:space="preserve"> коммунальных услуг в пределах установленной компетенции;</w:t>
      </w:r>
    </w:p>
    <w:p w:rsidR="00F86536" w:rsidRDefault="00A57E8F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</w:t>
      </w:r>
      <w:r>
        <w:rPr>
          <w:sz w:val="28"/>
        </w:rPr>
        <w:t xml:space="preserve"> компенсации морального вреда, причиненного неправомерными действиями (бездействием) работодателя;</w:t>
      </w:r>
    </w:p>
    <w:p w:rsidR="00F86536" w:rsidRDefault="00A57E8F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</w:t>
      </w:r>
      <w:r>
        <w:rPr>
          <w:sz w:val="28"/>
        </w:rPr>
        <w:t xml:space="preserve">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86536" w:rsidRDefault="00A57E8F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возмещение вреда, причиненного сме</w:t>
      </w:r>
      <w:r>
        <w:rPr>
          <w:sz w:val="28"/>
        </w:rPr>
        <w:t>ртью кормильца, увечьем или иным повреждением здоровья, связанным с трудовой деятельностью.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 xml:space="preserve">управление государственной службы занятости населения </w:t>
      </w:r>
      <w:r>
        <w:rPr>
          <w:b/>
          <w:sz w:val="28"/>
        </w:rPr>
        <w:lastRenderedPageBreak/>
        <w:t>Ростовской области</w:t>
      </w:r>
      <w:r>
        <w:rPr>
          <w:sz w:val="28"/>
        </w:rPr>
        <w:t>:</w:t>
      </w:r>
    </w:p>
    <w:p w:rsidR="00F86536" w:rsidRDefault="00A57E8F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F86536" w:rsidRDefault="00A57E8F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</w:t>
      </w:r>
      <w:r>
        <w:rPr>
          <w:b/>
          <w:sz w:val="28"/>
        </w:rPr>
        <w:t>илищная инспекция Ростовской области</w:t>
      </w:r>
      <w:r>
        <w:rPr>
          <w:sz w:val="28"/>
        </w:rPr>
        <w:t>:</w:t>
      </w:r>
    </w:p>
    <w:p w:rsidR="00F86536" w:rsidRDefault="00A57E8F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в государстве</w:t>
      </w:r>
      <w:r>
        <w:rPr>
          <w:b/>
          <w:sz w:val="28"/>
        </w:rPr>
        <w:t>нной системе бесплатной юридической помощи</w:t>
      </w:r>
      <w:r>
        <w:rPr>
          <w:sz w:val="28"/>
        </w:rPr>
        <w:t>, их рабочих телефонах, а 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F86536" w:rsidRDefault="00F86536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F86536">
        <w:tc>
          <w:tcPr>
            <w:tcW w:w="311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z w:val="24"/>
              </w:rPr>
              <w:t>ль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9" w:history="1">
              <w:r w:rsidR="00A57E8F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0" w:history="1">
              <w:r w:rsidR="00A57E8F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1" w:history="1">
              <w:r w:rsidR="00A57E8F">
                <w:rPr>
                  <w:sz w:val="24"/>
                </w:rPr>
                <w:t>Министерство строительства, архитектуры и</w:t>
              </w:r>
              <w:r w:rsidR="00A57E8F">
                <w:rPr>
                  <w:sz w:val="24"/>
                </w:rPr>
                <w:t xml:space="preserve">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2" w:history="1">
              <w:r w:rsidR="00A57E8F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3" w:history="1">
              <w:r w:rsidR="00A57E8F">
                <w:rPr>
                  <w:sz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F86536">
        <w:tc>
          <w:tcPr>
            <w:tcW w:w="3114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4" w:history="1">
              <w:r w:rsidR="00A57E8F">
                <w:rPr>
                  <w:sz w:val="24"/>
                </w:rPr>
                <w:t>Государ</w:t>
              </w:r>
              <w:r w:rsidR="00A57E8F">
                <w:rPr>
                  <w:sz w:val="24"/>
                </w:rPr>
                <w:t>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F86536" w:rsidRDefault="00F86536">
            <w:pPr>
              <w:widowControl/>
              <w:jc w:val="center"/>
              <w:rPr>
                <w:sz w:val="24"/>
              </w:rPr>
            </w:pPr>
            <w:hyperlink r:id="rId15" w:history="1">
              <w:r w:rsidR="00A57E8F">
                <w:rPr>
                  <w:rStyle w:val="ab"/>
                  <w:sz w:val="24"/>
                </w:rPr>
                <w:t>https://gzhi.donland.ru</w:t>
              </w:r>
            </w:hyperlink>
          </w:p>
        </w:tc>
      </w:tr>
    </w:tbl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F86536" w:rsidRDefault="00A57E8F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F86536" w:rsidRDefault="00F86536">
      <w:pPr>
        <w:ind w:firstLine="851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 w:rsidR="005741EF">
        <w:rPr>
          <w:b/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</w:t>
      </w:r>
      <w:r>
        <w:rPr>
          <w:sz w:val="28"/>
        </w:rPr>
        <w:t xml:space="preserve">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 документы правового характера</w:t>
      </w:r>
      <w:r w:rsidR="005741EF">
        <w:rPr>
          <w:b/>
          <w:sz w:val="28"/>
        </w:rPr>
        <w:t xml:space="preserve"> </w:t>
      </w:r>
      <w:r>
        <w:rPr>
          <w:sz w:val="28"/>
        </w:rPr>
        <w:t>по вопросам: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</w:t>
      </w:r>
      <w:r>
        <w:rPr>
          <w:sz w:val="28"/>
        </w:rPr>
        <w:t xml:space="preserve">м имуществом, государственной </w:t>
      </w:r>
      <w:r>
        <w:rPr>
          <w:sz w:val="28"/>
        </w:rPr>
        <w:lastRenderedPageBreak/>
        <w:t>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</w:t>
      </w:r>
      <w:r>
        <w:rPr>
          <w:sz w:val="28"/>
        </w:rPr>
        <w:t xml:space="preserve">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</w:t>
      </w:r>
      <w:r>
        <w:rPr>
          <w:sz w:val="28"/>
        </w:rPr>
        <w:t xml:space="preserve">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</w:t>
      </w:r>
      <w:r>
        <w:rPr>
          <w:sz w:val="28"/>
        </w:rPr>
        <w:t>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</w:t>
      </w:r>
      <w:r>
        <w:rPr>
          <w:sz w:val="28"/>
        </w:rPr>
        <w:t xml:space="preserve">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</w:t>
      </w:r>
      <w:r>
        <w:rPr>
          <w:sz w:val="28"/>
        </w:rPr>
        <w:t>вляющиеся единственным жилым помещением гражданина и его семьи);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</w:t>
      </w:r>
      <w:r>
        <w:rPr>
          <w:sz w:val="28"/>
        </w:rPr>
        <w:t>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возме</w:t>
      </w:r>
      <w:r>
        <w:rPr>
          <w:sz w:val="28"/>
        </w:rPr>
        <w:t xml:space="preserve">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</w:t>
      </w:r>
      <w:r>
        <w:rPr>
          <w:sz w:val="28"/>
        </w:rPr>
        <w:t xml:space="preserve">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</w:t>
      </w:r>
      <w:r>
        <w:rPr>
          <w:sz w:val="28"/>
        </w:rPr>
        <w:t>у за ребенком, социального пособия на погребение;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усыновления, опеки или попечительства над детьми-сиротами и детьми, оставшимися без попечения родителей, заключения дого</w:t>
      </w:r>
      <w:r>
        <w:rPr>
          <w:sz w:val="28"/>
        </w:rPr>
        <w:t>вора об осуществлении опеки или попечительства над такими детьми;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 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</w:t>
      </w:r>
      <w:r>
        <w:rPr>
          <w:sz w:val="28"/>
        </w:rPr>
        <w:t xml:space="preserve"> граждан, пострадавших от политических репрессий;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актов о</w:t>
      </w:r>
      <w:r>
        <w:rPr>
          <w:sz w:val="28"/>
        </w:rPr>
        <w:t>рганов государственной власти, органов местного самоуправления и должностных лиц;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 госу</w:t>
      </w:r>
      <w:r>
        <w:rPr>
          <w:sz w:val="28"/>
        </w:rPr>
        <w:t>дарственной власти и их должностных лиц по вопросам гражданства Российской Федерации, спора о гражданстве;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</w:t>
      </w:r>
      <w:r>
        <w:rPr>
          <w:sz w:val="28"/>
        </w:rPr>
        <w:t>твие чрезвычайной ситуации.</w:t>
      </w:r>
    </w:p>
    <w:p w:rsidR="00F86536" w:rsidRDefault="00A57E8F">
      <w:pPr>
        <w:numPr>
          <w:ilvl w:val="0"/>
          <w:numId w:val="11"/>
        </w:numPr>
        <w:spacing w:before="120" w:after="120"/>
        <w:ind w:left="120" w:right="120" w:firstLine="730"/>
        <w:jc w:val="both"/>
        <w:rPr>
          <w:sz w:val="28"/>
        </w:rPr>
      </w:pPr>
      <w:r>
        <w:rPr>
          <w:sz w:val="28"/>
        </w:rPr>
        <w:t xml:space="preserve">обеспечения денежным довольствием военнослужащих и предоставления им отдельных выплат в соответствии с Федеральным </w:t>
      </w:r>
      <w:hyperlink r:id="rId1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7 ноября 2011 года № 306-ФЗ "О денежном довольствии военнослужащих и предоставлении им отдельных выплат";</w:t>
      </w:r>
    </w:p>
    <w:p w:rsidR="00F86536" w:rsidRDefault="00A57E8F">
      <w:pPr>
        <w:numPr>
          <w:ilvl w:val="0"/>
          <w:numId w:val="11"/>
        </w:numPr>
        <w:spacing w:before="120" w:after="120"/>
        <w:ind w:left="120" w:right="120" w:firstLine="730"/>
        <w:jc w:val="both"/>
        <w:rPr>
          <w:sz w:val="28"/>
        </w:rPr>
      </w:pPr>
      <w:r>
        <w:rPr>
          <w:sz w:val="28"/>
        </w:rPr>
        <w:t xml:space="preserve">предоставления льгот, социальных гарантий и компенсаций лицам, указанным в </w:t>
      </w:r>
      <w:hyperlink r:id="rId17" w:history="1">
        <w:r>
          <w:rPr>
            <w:sz w:val="28"/>
          </w:rPr>
          <w:t>пунктах</w:t>
        </w:r>
      </w:hyperlink>
      <w:r>
        <w:rPr>
          <w:sz w:val="28"/>
        </w:rPr>
        <w:t xml:space="preserve"> 14-15 </w:t>
      </w:r>
      <w:r>
        <w:rPr>
          <w:sz w:val="28"/>
        </w:rPr>
        <w:t xml:space="preserve">Перечня категорий граждан, которым предоставляется бесплатная юридическая помощь. </w:t>
      </w:r>
    </w:p>
    <w:p w:rsidR="00F86536" w:rsidRDefault="00A57E8F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льгот, социальных гарантий и компенсаций лицам, указанным в </w:t>
      </w:r>
      <w:hyperlink r:id="rId18" w:history="1">
        <w:r>
          <w:rPr>
            <w:sz w:val="28"/>
          </w:rPr>
          <w:t>пункте</w:t>
        </w:r>
      </w:hyperlink>
      <w:r>
        <w:rPr>
          <w:sz w:val="28"/>
        </w:rPr>
        <w:t xml:space="preserve"> 16</w:t>
      </w:r>
      <w:r>
        <w:rPr>
          <w:sz w:val="28"/>
        </w:rPr>
        <w:t xml:space="preserve">Перечня категорий граждан, которым предоставляется бесплатная юридическая помощь. </w:t>
      </w:r>
    </w:p>
    <w:p w:rsidR="00F86536" w:rsidRDefault="00A57E8F">
      <w:pPr>
        <w:numPr>
          <w:ilvl w:val="0"/>
          <w:numId w:val="11"/>
        </w:numPr>
        <w:spacing w:before="120" w:after="120"/>
        <w:ind w:left="120" w:right="120" w:firstLine="730"/>
        <w:jc w:val="both"/>
        <w:rPr>
          <w:sz w:val="28"/>
        </w:rPr>
      </w:pPr>
      <w:r>
        <w:rPr>
          <w:sz w:val="28"/>
        </w:rPr>
        <w:t xml:space="preserve">признания гражданина из числа лиц, указанных в </w:t>
      </w:r>
      <w:hyperlink r:id="rId19" w:history="1">
        <w:r>
          <w:rPr>
            <w:sz w:val="28"/>
          </w:rPr>
          <w:t>пунктах</w:t>
        </w:r>
      </w:hyperlink>
      <w:r>
        <w:rPr>
          <w:sz w:val="28"/>
        </w:rPr>
        <w:t xml:space="preserve"> 14-15 </w:t>
      </w:r>
      <w:r>
        <w:rPr>
          <w:sz w:val="28"/>
        </w:rPr>
        <w:t>Перечня категорий граждан, которым предоставляется бесплатная юридическая помощь (за исключением членов их семей), безвестно отсутствующим;</w:t>
      </w:r>
    </w:p>
    <w:p w:rsidR="00F86536" w:rsidRDefault="00A57E8F">
      <w:pPr>
        <w:numPr>
          <w:ilvl w:val="0"/>
          <w:numId w:val="11"/>
        </w:numPr>
        <w:spacing w:before="120" w:after="120"/>
        <w:ind w:left="120" w:right="120" w:firstLine="730"/>
        <w:jc w:val="both"/>
        <w:rPr>
          <w:sz w:val="28"/>
        </w:rPr>
      </w:pPr>
      <w:r>
        <w:rPr>
          <w:sz w:val="28"/>
        </w:rPr>
        <w:t>объявления гражданина из числ</w:t>
      </w:r>
      <w:r>
        <w:rPr>
          <w:sz w:val="28"/>
        </w:rPr>
        <w:t xml:space="preserve">а лиц, указанных в </w:t>
      </w:r>
      <w:hyperlink r:id="rId20" w:history="1">
        <w:r>
          <w:rPr>
            <w:sz w:val="28"/>
          </w:rPr>
          <w:t>пунктах</w:t>
        </w:r>
      </w:hyperlink>
      <w:r>
        <w:rPr>
          <w:sz w:val="28"/>
        </w:rPr>
        <w:t xml:space="preserve"> 14-15 </w:t>
      </w:r>
      <w:r>
        <w:rPr>
          <w:sz w:val="28"/>
        </w:rPr>
        <w:t>Перечня категорий граждан, которым предоставляется бесплатная юридическая помощь(за исключением членов их се</w:t>
      </w:r>
      <w:r>
        <w:rPr>
          <w:sz w:val="28"/>
        </w:rPr>
        <w:t>мей), умершим.</w:t>
      </w:r>
    </w:p>
    <w:p w:rsidR="00F86536" w:rsidRDefault="00A57E8F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Адвокаты оказывают гражданам б</w:t>
      </w:r>
      <w:r>
        <w:rPr>
          <w:sz w:val="28"/>
        </w:rPr>
        <w:t xml:space="preserve">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юридическая помощь в рамках г</w:t>
      </w:r>
      <w:r>
        <w:rPr>
          <w:b/>
          <w:sz w:val="28"/>
        </w:rPr>
        <w:t>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F86536" w:rsidRDefault="00A57E8F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F86536" w:rsidRDefault="00A57E8F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</w:t>
      </w:r>
      <w:r>
        <w:rPr>
          <w:sz w:val="28"/>
        </w:rPr>
        <w:t>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86536" w:rsidRDefault="00A57E8F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</w:t>
      </w:r>
      <w:r>
        <w:rPr>
          <w:sz w:val="28"/>
        </w:rPr>
        <w:t>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Также бесплатн</w:t>
      </w:r>
      <w:r>
        <w:rPr>
          <w:sz w:val="28"/>
        </w:rPr>
        <w:t>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F86536" w:rsidRDefault="00A57E8F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 бесплатной</w:t>
      </w:r>
      <w:r>
        <w:rPr>
          <w:b/>
          <w:sz w:val="28"/>
        </w:rPr>
        <w:t xml:space="preserve">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21" w:history="1">
        <w:r>
          <w:rPr>
            <w:rStyle w:val="ab"/>
            <w:sz w:val="28"/>
          </w:rPr>
          <w:t>https://www.donland.ru/activity/427/</w:t>
        </w:r>
      </w:hyperlink>
      <w:r>
        <w:rPr>
          <w:sz w:val="28"/>
        </w:rPr>
        <w:t>), на</w:t>
      </w:r>
      <w:r w:rsidR="005741EF">
        <w:rPr>
          <w:sz w:val="28"/>
        </w:rP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22" w:history="1">
        <w:r>
          <w:rPr>
            <w:rStyle w:val="ab"/>
            <w:sz w:val="28"/>
          </w:rPr>
          <w:t>https://apro.fparf.ru</w:t>
        </w:r>
      </w:hyperlink>
      <w:r>
        <w:rPr>
          <w:sz w:val="28"/>
        </w:rPr>
        <w:t>)</w:t>
      </w:r>
      <w:r w:rsidR="005741EF"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F86536" w:rsidRDefault="00A57E8F">
      <w:pPr>
        <w:jc w:val="center"/>
        <w:rPr>
          <w:sz w:val="28"/>
        </w:rPr>
      </w:pPr>
      <w:r>
        <w:rPr>
          <w:b/>
          <w:sz w:val="28"/>
        </w:rPr>
        <w:t>в рамках гос</w:t>
      </w:r>
      <w:r>
        <w:rPr>
          <w:b/>
          <w:sz w:val="28"/>
        </w:rPr>
        <w:t>ударственной системы бесплатной юридической помощи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F86536" w:rsidRDefault="00F86536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F86536">
        <w:trPr>
          <w:trHeight w:val="684"/>
        </w:trPr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омер телефона</w:t>
            </w:r>
          </w:p>
        </w:tc>
      </w:tr>
      <w:tr w:rsidR="00F86536"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F86536"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F86536"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F86536"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(863) </w:t>
            </w:r>
            <w:r>
              <w:rPr>
                <w:sz w:val="24"/>
              </w:rPr>
              <w:t>262-70-21</w:t>
            </w:r>
          </w:p>
        </w:tc>
      </w:tr>
      <w:tr w:rsidR="00F86536">
        <w:tc>
          <w:tcPr>
            <w:tcW w:w="2689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F86536" w:rsidRDefault="00A57E8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F86536" w:rsidRDefault="00F86536">
      <w:pPr>
        <w:ind w:firstLine="851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(863) 282-02-08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F86536" w:rsidRDefault="00F86536">
      <w:pPr>
        <w:ind w:firstLine="851"/>
        <w:jc w:val="both"/>
        <w:rPr>
          <w:sz w:val="28"/>
        </w:rPr>
      </w:pPr>
    </w:p>
    <w:p w:rsidR="00F86536" w:rsidRDefault="00A57E8F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F86536" w:rsidRDefault="00A57E8F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Областной закон от </w:t>
      </w:r>
      <w:r>
        <w:rPr>
          <w:sz w:val="28"/>
        </w:rPr>
        <w:t>24.12.2012 № 1017-ЗС «О бесплатной юридической помощи в Ростовской области»;</w:t>
      </w:r>
    </w:p>
    <w:p w:rsidR="00F86536" w:rsidRDefault="00A57E8F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</w:t>
      </w:r>
      <w:r>
        <w:rPr>
          <w:sz w:val="28"/>
        </w:rPr>
        <w:t xml:space="preserve">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F86536" w:rsidRDefault="00A57E8F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</w:t>
      </w:r>
      <w:r>
        <w:rPr>
          <w:sz w:val="28"/>
        </w:rPr>
        <w:t>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F86536" w:rsidRDefault="00A57E8F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</w:t>
      </w:r>
      <w:r>
        <w:rPr>
          <w:sz w:val="28"/>
        </w:rPr>
        <w:t>вской области в 2023 году, и график приема ими граждан.</w:t>
      </w: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F86536">
      <w:pPr>
        <w:ind w:firstLine="709"/>
        <w:jc w:val="both"/>
        <w:rPr>
          <w:sz w:val="28"/>
        </w:rPr>
      </w:pPr>
    </w:p>
    <w:p w:rsidR="00F86536" w:rsidRDefault="00A57E8F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F86536" w:rsidRDefault="00A57E8F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F86536" w:rsidRDefault="00A57E8F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F86536" w:rsidSect="00F86536">
      <w:headerReference w:type="default" r:id="rId23"/>
      <w:footerReference w:type="default" r:id="rId24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8F" w:rsidRDefault="00A57E8F" w:rsidP="00F86536">
      <w:r>
        <w:separator/>
      </w:r>
    </w:p>
  </w:endnote>
  <w:endnote w:type="continuationSeparator" w:id="1">
    <w:p w:rsidR="00A57E8F" w:rsidRDefault="00A57E8F" w:rsidP="00F8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36" w:rsidRDefault="00F865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8F" w:rsidRDefault="00A57E8F" w:rsidP="00F86536">
      <w:r>
        <w:separator/>
      </w:r>
    </w:p>
  </w:footnote>
  <w:footnote w:type="continuationSeparator" w:id="1">
    <w:p w:rsidR="00A57E8F" w:rsidRDefault="00A57E8F" w:rsidP="00F86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36" w:rsidRDefault="00F86536">
    <w:pPr>
      <w:framePr w:wrap="around" w:vAnchor="text" w:hAnchor="margin" w:xAlign="center" w:y="1"/>
    </w:pPr>
    <w:r>
      <w:fldChar w:fldCharType="begin"/>
    </w:r>
    <w:r w:rsidR="00A57E8F">
      <w:instrText xml:space="preserve">PAGE </w:instrText>
    </w:r>
    <w:r w:rsidR="005741EF">
      <w:fldChar w:fldCharType="separate"/>
    </w:r>
    <w:r w:rsidR="005741EF">
      <w:rPr>
        <w:noProof/>
      </w:rPr>
      <w:t>4</w:t>
    </w:r>
    <w:r>
      <w:fldChar w:fldCharType="end"/>
    </w:r>
  </w:p>
  <w:p w:rsidR="00F86536" w:rsidRDefault="00F86536">
    <w:pPr>
      <w:pStyle w:val="a3"/>
      <w:jc w:val="center"/>
      <w:rPr>
        <w:sz w:val="16"/>
      </w:rPr>
    </w:pPr>
  </w:p>
  <w:p w:rsidR="00F86536" w:rsidRDefault="00F8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102"/>
    <w:multiLevelType w:val="multilevel"/>
    <w:tmpl w:val="C0DC33E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7EF690E"/>
    <w:multiLevelType w:val="multilevel"/>
    <w:tmpl w:val="37DC3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2DB"/>
    <w:multiLevelType w:val="multilevel"/>
    <w:tmpl w:val="06EE4232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3F153938"/>
    <w:multiLevelType w:val="multilevel"/>
    <w:tmpl w:val="ACF8246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4122C2"/>
    <w:multiLevelType w:val="multilevel"/>
    <w:tmpl w:val="49EEC06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4A7B0E60"/>
    <w:multiLevelType w:val="multilevel"/>
    <w:tmpl w:val="615A382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9228D0"/>
    <w:multiLevelType w:val="multilevel"/>
    <w:tmpl w:val="F676AAD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619E2307"/>
    <w:multiLevelType w:val="multilevel"/>
    <w:tmpl w:val="040229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0CCB"/>
    <w:multiLevelType w:val="multilevel"/>
    <w:tmpl w:val="FCCCB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893"/>
    <w:multiLevelType w:val="multilevel"/>
    <w:tmpl w:val="CF58DD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E4885"/>
    <w:multiLevelType w:val="multilevel"/>
    <w:tmpl w:val="CECA9DD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734576A"/>
    <w:multiLevelType w:val="multilevel"/>
    <w:tmpl w:val="96DCEAE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536"/>
    <w:rsid w:val="005741EF"/>
    <w:rsid w:val="00A57E8F"/>
    <w:rsid w:val="00F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86536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8653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865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865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865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8653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653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865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8653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865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8653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865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865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865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86536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sid w:val="00F86536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F8653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F86536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8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86536"/>
  </w:style>
  <w:style w:type="paragraph" w:styleId="a5">
    <w:name w:val="List Paragraph"/>
    <w:basedOn w:val="a"/>
    <w:link w:val="a6"/>
    <w:rsid w:val="00F8653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86536"/>
  </w:style>
  <w:style w:type="paragraph" w:customStyle="1" w:styleId="13">
    <w:name w:val="Основной шрифт абзаца1"/>
    <w:link w:val="31"/>
    <w:rsid w:val="00F86536"/>
  </w:style>
  <w:style w:type="paragraph" w:styleId="31">
    <w:name w:val="toc 3"/>
    <w:next w:val="a"/>
    <w:link w:val="32"/>
    <w:uiPriority w:val="39"/>
    <w:rsid w:val="00F865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86536"/>
    <w:rPr>
      <w:rFonts w:ascii="XO Thames" w:hAnsi="XO Thames"/>
      <w:sz w:val="28"/>
    </w:rPr>
  </w:style>
  <w:style w:type="paragraph" w:styleId="a7">
    <w:name w:val="Balloon Text"/>
    <w:basedOn w:val="a"/>
    <w:link w:val="a8"/>
    <w:rsid w:val="00F86536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F86536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F86536"/>
    <w:rPr>
      <w:rFonts w:ascii="XO Thames" w:hAnsi="XO Thames"/>
      <w:b/>
      <w:sz w:val="22"/>
    </w:rPr>
  </w:style>
  <w:style w:type="paragraph" w:styleId="a9">
    <w:name w:val="footer"/>
    <w:basedOn w:val="a"/>
    <w:link w:val="aa"/>
    <w:rsid w:val="00F86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F86536"/>
  </w:style>
  <w:style w:type="character" w:customStyle="1" w:styleId="11">
    <w:name w:val="Заголовок 1 Знак"/>
    <w:link w:val="10"/>
    <w:rsid w:val="00F86536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b"/>
    <w:rsid w:val="00F86536"/>
    <w:rPr>
      <w:color w:val="0000FF" w:themeColor="hyperlink"/>
      <w:u w:val="single"/>
    </w:rPr>
  </w:style>
  <w:style w:type="character" w:styleId="ab">
    <w:name w:val="Hyperlink"/>
    <w:basedOn w:val="a0"/>
    <w:link w:val="15"/>
    <w:rsid w:val="00F8653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8653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8653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8653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8653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8653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653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865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865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865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8653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865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86536"/>
    <w:rPr>
      <w:rFonts w:ascii="XO Thames" w:hAnsi="XO Thames"/>
      <w:sz w:val="28"/>
    </w:rPr>
  </w:style>
  <w:style w:type="paragraph" w:styleId="ac">
    <w:name w:val="No Spacing"/>
    <w:link w:val="ad"/>
    <w:rsid w:val="00F86536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sid w:val="00F86536"/>
    <w:rPr>
      <w:rFonts w:ascii="Calibri" w:hAnsi="Calibri"/>
    </w:rPr>
  </w:style>
  <w:style w:type="paragraph" w:styleId="ae">
    <w:name w:val="Subtitle"/>
    <w:next w:val="a"/>
    <w:link w:val="af"/>
    <w:uiPriority w:val="11"/>
    <w:qFormat/>
    <w:rsid w:val="00F86536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F86536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F865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F8653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8653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86536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F865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F865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F865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2572&amp;dst=100186&amp;field=134&amp;date=14.08.2023" TargetMode="External"/><Relationship Id="rId13" Type="http://schemas.openxmlformats.org/officeDocument/2006/relationships/hyperlink" Target="https://www.donland.ru/authority/25/" TargetMode="External"/><Relationship Id="rId18" Type="http://schemas.openxmlformats.org/officeDocument/2006/relationships/hyperlink" Target="https://login.consultant.ru/link/?req=doc&amp;base=RLAW186&amp;n=132572&amp;dst=100191&amp;field=134&amp;date=14.08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onland.ru/activity/427/" TargetMode="External"/><Relationship Id="rId7" Type="http://schemas.openxmlformats.org/officeDocument/2006/relationships/hyperlink" Target="https://login.consultant.ru/link/?req=doc&amp;base=LAW&amp;n=449650&amp;dst=100339&amp;field=134&amp;date=14.08.2023" TargetMode="External"/><Relationship Id="rId12" Type="http://schemas.openxmlformats.org/officeDocument/2006/relationships/hyperlink" Target="https://www.donland.ru/authority/13/" TargetMode="External"/><Relationship Id="rId17" Type="http://schemas.openxmlformats.org/officeDocument/2006/relationships/hyperlink" Target="https://login.consultant.ru/link/?req=doc&amp;base=RLAW186&amp;n=132572&amp;dst=100189&amp;field=134&amp;date=14.08.20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681&amp;date=14.08.2023" TargetMode="External"/><Relationship Id="rId20" Type="http://schemas.openxmlformats.org/officeDocument/2006/relationships/hyperlink" Target="https://login.consultant.ru/link/?req=doc&amp;base=RLAW186&amp;n=132572&amp;dst=100189&amp;field=134&amp;date=14.08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11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zhi.donland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onland.ru/authority/6/" TargetMode="External"/><Relationship Id="rId19" Type="http://schemas.openxmlformats.org/officeDocument/2006/relationships/hyperlink" Target="https://login.consultant.ru/link/?req=doc&amp;base=RLAW186&amp;n=132572&amp;dst=100189&amp;field=134&amp;date=14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66/" TargetMode="External"/><Relationship Id="rId14" Type="http://schemas.openxmlformats.org/officeDocument/2006/relationships/hyperlink" Target="https://www.donland.ru/authority/28/" TargetMode="External"/><Relationship Id="rId22" Type="http://schemas.openxmlformats.org/officeDocument/2006/relationships/hyperlink" Target="https://apro.fparf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4513</Words>
  <Characters>25726</Characters>
  <Application>Microsoft Office Word</Application>
  <DocSecurity>0</DocSecurity>
  <Lines>214</Lines>
  <Paragraphs>60</Paragraphs>
  <ScaleCrop>false</ScaleCrop>
  <Company/>
  <LinksUpToDate>false</LinksUpToDate>
  <CharactersWithSpaces>30179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2023-08-23T07:05:00Z</dcterms:created>
  <dcterms:modified xsi:type="dcterms:W3CDTF">2023-08-23T07:09:00Z</dcterms:modified>
</cp:coreProperties>
</file>